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bookmarkStart w:id="0" w:name="block-51837146"/>
      <w:r w:rsidRPr="008027C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bookmarkStart w:id="1" w:name="f2a16ecd-01cd-4d08-909d-b8c9613b67cd"/>
      <w:r w:rsidRPr="008027C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Свердловской области</w:t>
      </w:r>
      <w:bookmarkEnd w:id="1"/>
      <w:r w:rsidRPr="008027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bookmarkStart w:id="2" w:name="b9a55fd1-326a-43c1-91d2-e8a96402b93e"/>
      <w:r w:rsidRPr="008027CC">
        <w:rPr>
          <w:rFonts w:ascii="Times New Roman" w:hAnsi="Times New Roman"/>
          <w:b/>
          <w:color w:val="000000"/>
          <w:sz w:val="28"/>
          <w:lang w:val="ru-RU"/>
        </w:rPr>
        <w:t>Администрация Кировградского муниципального округа</w:t>
      </w:r>
      <w:bookmarkEnd w:id="2"/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МАОУ СОШ № 1</w:t>
      </w: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028D" w:rsidRPr="00A50D6F" w:rsidTr="00E1028D">
        <w:tc>
          <w:tcPr>
            <w:tcW w:w="3114" w:type="dxa"/>
          </w:tcPr>
          <w:p w:rsidR="00E1028D" w:rsidRPr="0040209D" w:rsidRDefault="004931A6" w:rsidP="00E1028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028D" w:rsidRPr="008944ED" w:rsidRDefault="004931A6" w:rsidP="00E102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Педагогическим советом</w:t>
            </w:r>
          </w:p>
          <w:p w:rsidR="00E1028D" w:rsidRDefault="004931A6" w:rsidP="00E102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028D" w:rsidRDefault="00A50D6F" w:rsidP="00E102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</w:t>
            </w:r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июня </w:t>
            </w:r>
            <w:r w:rsidR="004931A6" w:rsidRPr="008027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2026</w:t>
            </w:r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1028D" w:rsidRPr="0040209D" w:rsidRDefault="00E1028D" w:rsidP="00E102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028D" w:rsidRPr="0040209D" w:rsidRDefault="00E1028D" w:rsidP="00A50D6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028D" w:rsidRDefault="004931A6" w:rsidP="00E102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028D" w:rsidRPr="008944ED" w:rsidRDefault="004931A6" w:rsidP="00E1028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028D" w:rsidRDefault="004931A6" w:rsidP="00E1028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028D" w:rsidRPr="008944ED" w:rsidRDefault="004931A6" w:rsidP="00E1028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Шубенцева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СА.</w:t>
            </w:r>
          </w:p>
          <w:p w:rsidR="00E1028D" w:rsidRDefault="00A50D6F" w:rsidP="00E1028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 –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 </w:t>
            </w:r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End"/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931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4931A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931A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2026</w:t>
            </w:r>
            <w:r w:rsidR="004931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1028D" w:rsidRPr="0040209D" w:rsidRDefault="00E1028D" w:rsidP="00E1028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«Химия» (углубленный уровень)</w:t>
      </w:r>
    </w:p>
    <w:p w:rsidR="00657223" w:rsidRPr="008027CC" w:rsidRDefault="004931A6">
      <w:pPr>
        <w:spacing w:after="0" w:line="408" w:lineRule="auto"/>
        <w:ind w:left="120"/>
        <w:jc w:val="center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для обучающихся 8 – 9 классов </w:t>
      </w: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657223">
      <w:pPr>
        <w:spacing w:after="0"/>
        <w:ind w:left="120"/>
        <w:jc w:val="center"/>
        <w:rPr>
          <w:lang w:val="ru-RU"/>
        </w:rPr>
      </w:pPr>
    </w:p>
    <w:p w:rsidR="00657223" w:rsidRPr="008027CC" w:rsidRDefault="004931A6">
      <w:pPr>
        <w:spacing w:after="0"/>
        <w:ind w:left="120"/>
        <w:jc w:val="center"/>
        <w:rPr>
          <w:lang w:val="ru-RU"/>
        </w:rPr>
      </w:pPr>
      <w:bookmarkStart w:id="3" w:name="8c42ae05-11d9-4dbf-8b00-41e3bc5f8461"/>
      <w:r w:rsidRPr="008027CC">
        <w:rPr>
          <w:rFonts w:ascii="Times New Roman" w:hAnsi="Times New Roman"/>
          <w:b/>
          <w:color w:val="000000"/>
          <w:sz w:val="28"/>
          <w:lang w:val="ru-RU"/>
        </w:rPr>
        <w:t>Кировград</w:t>
      </w:r>
      <w:bookmarkEnd w:id="3"/>
      <w:r w:rsidRPr="008027C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1c40e56-ef54-4581-8b1b-e2171ee448ad"/>
      <w:r w:rsidRPr="008027C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A50D6F">
        <w:rPr>
          <w:rFonts w:ascii="Times New Roman" w:hAnsi="Times New Roman"/>
          <w:b/>
          <w:color w:val="000000"/>
          <w:sz w:val="28"/>
          <w:lang w:val="ru-RU"/>
        </w:rPr>
        <w:t>6</w:t>
      </w:r>
      <w:bookmarkStart w:id="5" w:name="_GoBack"/>
      <w:bookmarkEnd w:id="5"/>
    </w:p>
    <w:p w:rsidR="00657223" w:rsidRPr="008027CC" w:rsidRDefault="00657223">
      <w:pPr>
        <w:spacing w:after="0"/>
        <w:ind w:left="120"/>
        <w:rPr>
          <w:lang w:val="ru-RU"/>
        </w:rPr>
      </w:pPr>
    </w:p>
    <w:p w:rsidR="00657223" w:rsidRPr="008027CC" w:rsidRDefault="00657223">
      <w:pPr>
        <w:rPr>
          <w:lang w:val="ru-RU"/>
        </w:rPr>
        <w:sectPr w:rsidR="00657223" w:rsidRPr="008027CC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bookmarkStart w:id="6" w:name="block-51837148"/>
      <w:bookmarkEnd w:id="0"/>
      <w:r w:rsidRPr="008027C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основного общего образования (углублённый уровень)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</w:t>
      </w:r>
      <w:proofErr w:type="gramStart"/>
      <w:r w:rsidRPr="008027CC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определяет обязательное предметное содержание, его структуру по разделам и темам, распределение по классам, рекомендуемую последовательность изучения химии с учетом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В программе по химии учитываются возможности учебного предмета в реализации требований к планируемым личностным,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и в формировании основных видов учебно-познавательной деятельности обучающегося по освоению учебного содержания.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химии на уровне основного общего образования ориентировано на общекультурную подготовку, необходимую для выработки мировоззренческих ориентиров, развития интеллектуальных способностей и интересов обучающихся, на продолжение обучения на уровне среднего общего образования.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превращениях энергии и веществ в природе, о путях решения глобальных проблем устойчивого развития человечества – сырьевой, энергетической, продовольственной проблем, проблемы экологической безопасности, проблем здравоохранения.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 обучающихся, их общей и функциональной грамотности;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знакомит со спецификой научного мышления, закладывает основы представлений о единстве природы и человека, является ключевым этапом в формировании естественно-научной грамотности обучающихся;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Данные направления в обучении химии обеспечиваются спецификой содержания предмета, который является педагогически адаптированным отражением определенного этапа развития химии.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Углублённый курс химии основного общего образования ориентирован на освоение обучающимися системы первоначальных понятий химии, основ неорганической химии, основополагающих представлений общей химии и отдельных значимых понятий органической химии.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организованы по принципу последовательного развития знаний на основе теоретических представлений разного уровня: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атомно-молекулярной теории как основы всего естествознания;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Периодического закона Д.И. Менделеева как основного закона химии;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учения о строении атома и химической связи;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представлений об электролитической диссоциации веществ в растворах;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 химической кинетике и термодинамике.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 основу теоретических знаний положены эмпирически полученные факты. Теоретические знания развиваются последовательно от одного уровня к другому и обеспечивают обучающимся возможность объяснять и прогнозировать свойства, строение и области практического применения изучаемых веществ.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химии происходит с использованием знаний из ранее изученных учебных предметов: окружающий мир, биология, физика, математика, география, технология, история.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химии (углублённый уровень) ориентирована на сохранение фундаментального характера образования, специфики учебного предмета и обеспечение успешного обучения на следующем уровне образования. В программе по химии реализуется развивающая и практическая направленность обучения химии, дифференциация обучения, включающая профильную подготовку обучающихся и последующее самоопределение в выборе направления обучения в профильных классах.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Углублённое изучение химии способствует реализации задач профессиональной ориентации и направлено на предоставление возможности каждому обучающемуся проявить свои интеллектуальные и творческие способности при изучении учебного предмета, необходимые для продолжения образования и дальнейшей трудовой деятельности.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Программа по химии (углублённый уровень) предназначена для использования в образовательных организациях, реализующих программы дифференцированного (углублённого, профильного) изучения отдельных учебных предметов на уровне основного общего образования.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Образовательные функции химии, изучаемой на углубленном уровне, реализуются в процессе формирования знаний основ химической науки как области современного естествознания, области практической деятельности человека и одного из компонентов мировой культуры. Задача учебного предмета состоит в формировании системы химических знаний –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формировании и развитии познавательных умений и способов деятельности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Цели изучения химии отражают направленность обучения на развитие и саморазвитие личности, формирование её интеллекта и общей культуры.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химии направлено на достижение следующих целей: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формирование системы химических знаний как компонента естественно-научной картины мира, как основы для понимания химической стороны явлений окружающего мира, освоение языка науки;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приобщение обучающихся к самостоятельной познавательной и исследовательской деятельности, к научным методам познания, формирование мотивации и развитие способностей к изучению химии;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развитие у обучающихся интереса к изучению химии и сферам деятельности, связанным с химией, мотивация к осознанному выбору соответствующего профиля и направленности дальнейшего обучения;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осознание ценности химических знаний в жизни человека, повышение уровня экологической культуры, неприятие действий, приносящих вред окружающей среде и здоровью людей;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приобретение обучающимися опыта самопознания, ключевых навыков (ключевых компетенций), необходимых для различных видов деятельности.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bookmarkStart w:id="7" w:name="3610b9e5-f585-4b0f-9d61-a0f95cc848c0"/>
      <w:r w:rsidRPr="008027CC">
        <w:rPr>
          <w:rFonts w:ascii="Times New Roman" w:hAnsi="Times New Roman"/>
          <w:color w:val="000000"/>
          <w:sz w:val="28"/>
          <w:lang w:val="ru-RU"/>
        </w:rPr>
        <w:t>На углублённое изучение учебного предмета «Химия» отводится по 102 часов в 8 и 9 классах (3 часа в неделю), всего 204 часа за два года обучения.</w:t>
      </w:r>
      <w:bookmarkEnd w:id="7"/>
    </w:p>
    <w:p w:rsidR="00657223" w:rsidRPr="008027CC" w:rsidRDefault="00657223">
      <w:pPr>
        <w:rPr>
          <w:lang w:val="ru-RU"/>
        </w:rPr>
        <w:sectPr w:rsidR="00657223" w:rsidRPr="008027CC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bookmarkStart w:id="8" w:name="block-51837147"/>
      <w:bookmarkEnd w:id="6"/>
      <w:r w:rsidRPr="008027C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Химия – важная область естествознания и практической деятельности человека. Предмет химии. Роль химии в жизни человека. Краткие сведения об истории возникновения и развития химии. Химия в системе наук. Тела и вещества. Физические и химические свойства веществ. Агрегатные состояния веществ. Понятие о теоретических и эмпирических методах познания в естественных науках. Представления о научном познании на эмпирическом уровне: наблюдение, измерение, эксперимент, моделирование, вычисление. Представления о научном познании на теоретическом уровне: научные факты, проблема, гипотеза, теория, закон.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Язык химии. Источники химической информации.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Понятие о методах работы с химическими веществами. Оборудование школьной химической лаборатории. Правила безопасного обращения с веществами и лабораторным оборудованием.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Чистые вещества и смеси. Природные смеси: воздух, природный газ, нефть, природные воды, горные породы и минералы. Понятие о гомогенных и гетерогенных смесях. Способы разделения смесей. Очистка веществ.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Вещества и химические реакции. Атомы и молекулы. Химические элементы. Символы химических элементов. Простые и сложные вещества. Металлы и неметаллы. Вещества молекулярного и немолекулярного строения.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Определение валентности элементов по формулам бинарных соединений и составление формул бинарных соединений по валентности элементов. Относительная атомная масса. Относительная молекулярная масса. Массовая доля химического элемента в соединении. Нахождение простейшей формулы вещества по массовым долям элементов.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Моль. Молярная масса. </w:t>
      </w:r>
      <w:r w:rsidRPr="008027CC">
        <w:rPr>
          <w:rFonts w:ascii="Times New Roman" w:hAnsi="Times New Roman"/>
          <w:color w:val="000000"/>
          <w:sz w:val="28"/>
          <w:lang w:val="ru-RU"/>
        </w:rPr>
        <w:t>Взаимосвязь количества, массы и числа структурных единиц вещества. Расчеты по формулам химических соединений. Молярная масса смеси веществ. Мольная доля химического элемента в соединении. Нахождение простейшей формулы вещества по мольным долям элементов.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явления. Химическая реакция и ее признаки. Условия протекания химических реакций. Закон сохранения массы веществ. Атомно-молекулярная теория.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Жизнь и деятельность М.В. Ломоносова. Химические уравнения. </w:t>
      </w:r>
      <w:r w:rsidRPr="008027CC">
        <w:rPr>
          <w:rFonts w:ascii="Times New Roman" w:hAnsi="Times New Roman"/>
          <w:color w:val="000000"/>
          <w:sz w:val="28"/>
          <w:lang w:val="ru-RU"/>
        </w:rPr>
        <w:t>Типы химических реакций (соединения, разложения, замещения, обмена). Расчеты по химическим уравнениям.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Экспериментальное изучение веществ и явлений. Знакомство с химической посудой, с правилами работы в лаборатории и приемами обращения с лабораторным оборудованием. Изучение и описание физических свойств образцов неорганических веществ – металлов и неметаллов.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соды или мела с соляной кислотой) явлений. Ознакомление с образцами веществ количеством 1 моль. Наблюдение и описание признаков протекания химических реакций (разложение сахара, взаимодействие серной кислоты с хлоридом бария, получение и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). Изучение способов разделения смесей (с помощью магнита, фильтрование, выпаривание, дистилляция, хроматография), проведение очистки поваренной соли. Наблюдение и описание опытов, иллюстрирующих закон сохранения массы.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Представления о газах. Воздух – смесь газов.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Состав воздуха. Закон Авогадро. Молярный объём газов. </w:t>
      </w:r>
      <w:r w:rsidRPr="008027CC">
        <w:rPr>
          <w:rFonts w:ascii="Times New Roman" w:hAnsi="Times New Roman"/>
          <w:color w:val="000000"/>
          <w:sz w:val="28"/>
          <w:lang w:val="ru-RU"/>
        </w:rPr>
        <w:t>Относительная плотность газов. Определение относительной молекулярной массы газообразного вещества по известной относительной плотности. Объёмные отношения газов при химических реакциях.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Кислород – элемент и простое вещество. Нахождение кислорода в природе, физические и химические свойства (реакции горения и окисления).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Процессы окисления в живой природе. Оксиды. Применение кислорода. </w:t>
      </w:r>
      <w:r w:rsidRPr="008027CC">
        <w:rPr>
          <w:rFonts w:ascii="Times New Roman" w:hAnsi="Times New Roman"/>
          <w:color w:val="000000"/>
          <w:sz w:val="28"/>
          <w:lang w:val="ru-RU"/>
        </w:rPr>
        <w:t>Способы получения кислорода в лаборатории и промышленности. Понятие о катализаторе. Круговорот кислорода в природе. Озон – аллотропная модификация кислорода. Озоновый слой, его значение для живых организмов. Разрушение озонового слоя.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Тепловой эффект химической реакции, термохимические уравнения, экзо- и эндотермические реакции.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Топливо. Использование угля и метана в качестве топлива. </w:t>
      </w:r>
      <w:r w:rsidRPr="008027CC">
        <w:rPr>
          <w:rFonts w:ascii="Times New Roman" w:hAnsi="Times New Roman"/>
          <w:color w:val="000000"/>
          <w:sz w:val="28"/>
          <w:lang w:val="ru-RU"/>
        </w:rPr>
        <w:t>Загрязнение воздуха. Понятие о парниковом эффекте.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Понятие о кислотах и солях. Использование водорода в качестве топлива.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Вода. Физические свойства воды. Вода как растворитель. Растворы. Насыщенные и ненасыщенные растворы. 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Растворимость веществ в воде. Факторы, влияющие на растворимость твердых и газообразных веществ. Способы выражения концентрации растворов: массовая доля растворенного </w:t>
      </w: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вещества, молярная концентрация. Роль растворов в природе и в жизни человека.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Химические свойства воды. Понятие об основаниях. Понятие об индикаторах. Круговорот воды в природе. Загрязнение природных вод. Охрана и очистка природных вод.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Международная номенклатура оксидов. Тривиальные названия оксидов. Физические и характерные химические свойства оксидов (взаимодействие с водой, с кислотами и основаниями, с другими оксидами). Получение оксидов.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Понятие о гидроксидах – основаниях и кислородсодержащих кислотах. Кислоты. Классификация кислот. Международная номенклатура и тривиальные названия кислот. Физические и химические свойства кислот (взаимодействие с металлами, с оксидами металлов, основаниями и солями). </w:t>
      </w:r>
      <w:r w:rsidRPr="00E1028D">
        <w:rPr>
          <w:rFonts w:ascii="Times New Roman" w:hAnsi="Times New Roman"/>
          <w:color w:val="000000"/>
          <w:sz w:val="28"/>
          <w:lang w:val="ru-RU"/>
        </w:rPr>
        <w:t>Ряд активности металлов Н.Н. Бекетова. Получение кислот. Кислоты в природе, применение важнейших кислот.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Основания. Классификация оснований: щелочи и нерастворимые основания. 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Международная номенклатура оснований. Тривиальные названия оснований. Щелочи, их свойства (взаимодействие с кислотными оксидами, кислотами и солями) и способы получения. Нерастворимые основания, их свойства (взаимодействие с кислотами) и способы получения. </w:t>
      </w:r>
      <w:r w:rsidRPr="00E1028D">
        <w:rPr>
          <w:rFonts w:ascii="Times New Roman" w:hAnsi="Times New Roman"/>
          <w:color w:val="000000"/>
          <w:sz w:val="28"/>
          <w:lang w:val="ru-RU"/>
        </w:rPr>
        <w:t>Амфотерность. Понятие об амфотерных гидроксидах (на примере гидроксидов цинка и алюминия): химические свойства (взаимодействие с кислотами и щелочами) и получение.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Соли (средние, кислые, основные, двойные). Международная номенклатура солей. Тривиальные названия солей. Физические и характерные химические свойства на примере средних солей. Получение солей.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количественное определение содержания кислорода в воздухе;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кислорода;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наблюдение взаимодействия веществ с кислородом и условий возникновения и прекращения горения;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оксидов и описание их свойств;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водорода (горение);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особенностей растворения веществ с различной растворимостью;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приготовление растворов с определенной массовой долей растворенного вещества;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приготовление растворов с определенной молярной концентрацией растворенного вещества;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взаимодействие воды с металлами (натрием и кальцием);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определение растворов кислот и щелочей с помощью индикаторов;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образцов неорганических веществ различных классов;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 с раствором серной кислоты, кислот с металлами, реакций нейтрализации;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 нерастворимых оснований, вытеснение одного металла другим из раствора соли;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взаимодействие гидроксида цинка с растворами кислот и щелочей;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«Основные классы неорганических соединений».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Строение атомов. Химическая связь.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-восстановительные реакции.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(семействах) сходных элементов: щелочных и щелочноземельных металлах, галогенах, инертных (благородных) газах. Элементы, которые образуют амфотерные оксиды и гидроксиды.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Открытие Периодического закона. Периодическая система химических элементов Д. И. Менделеева. Короткопериодная и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формы таблицы «Периодическая система химических элементов Д. И. Менделеева». Периоды и группы (</w:t>
      </w:r>
      <w:proofErr w:type="gramStart"/>
      <w:r w:rsidRPr="008027CC">
        <w:rPr>
          <w:rFonts w:ascii="Times New Roman" w:hAnsi="Times New Roman"/>
          <w:color w:val="000000"/>
          <w:sz w:val="28"/>
          <w:lang w:val="ru-RU"/>
        </w:rPr>
        <w:t>А- и</w:t>
      </w:r>
      <w:proofErr w:type="gram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Б-группы).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Строение атомов. Состав атомных ядер.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Изотопы. Радиоактивность. Электроны. Электронная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Энергетические уровни и подуровни атома: </w:t>
      </w:r>
      <w:r>
        <w:rPr>
          <w:rFonts w:ascii="Times New Roman" w:hAnsi="Times New Roman"/>
          <w:color w:val="000000"/>
          <w:sz w:val="28"/>
        </w:rPr>
        <w:t>s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027CC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. Электронные конфигурации и электронно-графические формулы атомов. Физический смысл порядкового номера, номера периода и группы элемента. Строение электронных оболочек атомов первых 20 химических элементов Периодической системы Д. И. Менделеева: распределение электронов по энергетическим уровням, подуровням и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. Физический смысл Периодического закона.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Изменение кислотно-основных свойств соединений химических элементов в периодах и </w:t>
      </w: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группах. Характеристика химического элемента по его положению в Периодической системе Д. И. Менделеева.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ученый и гражданин.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Химическая связь. Виды химической связи: ковалентная полярная связь, ковалентная неполярная связь, ионная связь. Механизмы образования ковалентной и ионной связи. Электронные и структурные формулы веществ. Катионы и анионы.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Кристаллические и аморфные вещества. Типы кристаллических решеток: ионная, атомная, молекулярная и их характеристики.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Степень окисления. Определение степеней окисления атомов в бинарных соединениях.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Процессы окисления и восстановления. Окислители и восстановители. Составление уравнений </w:t>
      </w:r>
      <w:proofErr w:type="gramStart"/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простых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-восстановительных реакций</w:t>
      </w:r>
      <w:proofErr w:type="gram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и расстановка в них коэффициентов методом электронного баланса.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неметаллов;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моделирование строения молекул при помощи рисунков, моделей, электронных и структурных формул;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примеры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027CC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8027CC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принятых в отдельных естественных науках.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эксперимент, моделирование, измерение, модель.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Физика: явления природы, физические явления, вещество, тело, физические величины, единицы измерения, объём, масса, агрегатные состояние вещества, атом, электрон, протон, нейтрон, ион, молекула, строение газов, жидкостей и твердых (кристаллических) тел, электрический заряд, количество теплоты.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Биология: биосфера, фотосинтез, процессы обмена веществ.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Технология: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, производство, химические технологии, сырье, конструкционные материалы.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left="12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657223" w:rsidRPr="008027CC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Повторение и углубление знаний основных разделов курса 8 класса. Строение атомов. Свойства атомов химических элементов, их количественные и качественные характеристики (радиус,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, энергия ионизации). Последовательность заполнения электронных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атомов малых периодов. Особенности заполнения электронных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атомов больших периодов. Периодическая система химических элементов в свете представлений о строении атома. Степень окисления и валентность. Представление о периодической зависимости свойств химических элементов (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-восстановительные свойства, кислотно-основные свойства оксидов и гидроксидов) от строения атома.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Строение вещества. Вещества в твердом, жидком и газообразном состоянии. Виды химической связи: ионная, ковалентная (неполярная, полярная); обменный и донорно-акцепторный механизм образования ковалентной связи.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Межмолекулярные взаимодействия (водородная связь, силы Ван-дер-Ваальса). Типы кристаллических решеток – атомная, ионная, металлическая, молекулярная – и особенности их строения. Зависимость свойств вещества от типа кристаллической решетки и вида химической связи.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Основные закономерности протекания химических реакций. 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катализатора, по агрегатному состоянию реагирующих веществ).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Элементы химической термодинамики. Энергетика химических реакций. Тепловой эффект химической реакции. Экзо- и эндотермические реакции, термохимические уравнения. Закон Гесса и его следствия. Вычисления по термохимическим уравнениям.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Понятие о скорости химической реакции. Закон действующих масс. Факторы, влияющие на скорость химической реакции. </w:t>
      </w:r>
      <w:r w:rsidRPr="00E1028D">
        <w:rPr>
          <w:rFonts w:ascii="Times New Roman" w:hAnsi="Times New Roman"/>
          <w:color w:val="000000"/>
          <w:sz w:val="28"/>
          <w:lang w:val="ru-RU"/>
        </w:rPr>
        <w:t>Энергия активации. Понятие о катализе. Ферменты. Ингибиторы.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Понятие об обратимых и необратимых химических реакциях. Понятие о химическом равновесии, принцип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. Условия смещения химического равновесия. Факторы, влияющие на состояние химического равновесия. Прогнозирование возможности протекания химических превращений в различных условиях на основе представлений об изученных элементах химической кинетики и термодинамики.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свойства химических элементов, зависимость от степени окисления. Важные окислители и восстановители. Перманганат калия (характеристика). Составление уравнений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-восстановительных реакций с использованием метода электронного баланса.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Химические реакции в растворах. Теория электролитической диссоциации. Растворение как физико-химический процесс. Понятие о гидратах и кристаллогидратах. Электролиты и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 видом химической связи. Сильные и слабые электролиты. Степень диссоциации, константа диссоциации. Ионное произведение воды. Водородный показатель. Индикаторы. Электролитическая диссоциация кислот, оснований и солей.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обмена. Молекулярные,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Гидролиз солей. Ионные уравнения гидролиза солей. Характер среды в водных растворах солей.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ознакомление с моделями кристаллических решеток неорганических веществ – металлов и неметаллов (графита и алмаза), сложных веществ (хлорида натрия);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скорости химической реакции от воздействия различных факторов;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опыты, иллюстрирующие обратимость химических реакций;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исследование электропроводности растворов, процесса диссоциации кислот, щелочей и солей;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признаки протекания реакций ионного обмена (образование осадка, выделение газа, образование воды);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применение индикаторов (лакмуса, метилоранжа и фенолфталеина) для определения характера среды в растворах кислот, оснований и солей;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примеры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(горение, реакции разложения, соединения);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распознавание неорганических веществ с помощью качественных реакций на ионы;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темам: «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-восстановительные реакции», «Гидролиз солей», «Электролитическая диссоциация».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неметаллов. Особенности строения атомов химических элементов, простых веществ, аллотропия.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-восстановительные свойства неметаллов. Сравнительная характеристика соединений неметаллов.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водой, щелочами).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Действие хлора и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 Понятие о кислородсодержащих кислотах хлора и их солях.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VVI</w:t>
      </w:r>
      <w:r w:rsidRPr="008027CC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 (взаимодействие с неметаллами, металлами, концентрированными азотной и серной кислотами). Сероводород, строение, физические и химические свойства (кислотные и восстановительные свойства). Оксиды серы как представители кислотных оксидов. Сернистая кислота и ее соли. Серная кислота, физические и химические свойства (общие как представителя класса кислот и специфические). Соли серной кислоты. Химические реакции, лежащие в основе промышленного способа получения серной кислоты. Представления о химическом производстве и связанных с ним профессиях. Применение серной кислоты и сульфатов. Качественные реакции на сульфит-, сульфид- и сульфат-анионы. Нахождение серы и ее соединений в природе. Химическое загрязнение окружающей среды соединениями серы (кислотные дожди, загрязнение воздуха), способы его предотвращения.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VA</w:t>
      </w:r>
      <w:r w:rsidRPr="008027CC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Азот, распространение в природе, физические и химические свойства (взаимодействие с металлами, водородом, кислородом). Круговорот азота в природе. Аммиак, его физические и химические свойства (окисление, основные свойства водного раствора), применение и получение в лаборатории и промышленности. Ион аммония, донорно-акцепторный механизм его образования. Соли аммония, их физические и химические свойства (разложение и взаимодействие со щелочами), применение. Качественная реакция на ионы аммония. Оксиды азота (</w:t>
      </w:r>
      <w:r>
        <w:rPr>
          <w:rFonts w:ascii="Times New Roman" w:hAnsi="Times New Roman"/>
          <w:color w:val="000000"/>
          <w:sz w:val="28"/>
        </w:rPr>
        <w:t>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). Азотистая кислота. Азотная кислота, ее получение, физические и химические свойства (общие как представителя класса кислот и специфические), применение. Химические реакции, лежащие в основе получения азотной кислоты в промышленности. </w:t>
      </w: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Нитраты и нитриты. Качественные реакции на нитрат- и нитрит-анионы. Химическое загрязнение окружающей среды соединениями азота (кислотные дожди, загрязнение воздуха, почвы и водоемов).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Фосфор, аллотропные модификации фосфора (белый и красный фосфор), физические и химические свойства (взаимодействие с металлами, кислородом, галогенами, концентрированными азотной и серной кислотами). Оксиды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027CC">
        <w:rPr>
          <w:rFonts w:ascii="Times New Roman" w:hAnsi="Times New Roman"/>
          <w:color w:val="000000"/>
          <w:sz w:val="28"/>
          <w:lang w:val="ru-RU"/>
        </w:rPr>
        <w:t>), фосфорная кислота, физические и химические свойства, получение. Качественная реакция на фосфат-ионы. Представления о галогенидах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8027CC">
        <w:rPr>
          <w:rFonts w:ascii="Times New Roman" w:hAnsi="Times New Roman"/>
          <w:color w:val="000000"/>
          <w:sz w:val="28"/>
          <w:lang w:val="ru-RU"/>
        </w:rPr>
        <w:t>).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Понятие о минеральных удобрениях. Азотные, фосфорные, комплексные удобрения. Химическое загрязнение окружающей среды соединениями азота и фосфора.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IVA</w:t>
      </w:r>
      <w:r w:rsidRPr="008027CC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Углерод, аллотропные модификации (графит, алмаз, фуллерен,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027CC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8027CC">
        <w:rPr>
          <w:rFonts w:ascii="Times New Roman" w:hAnsi="Times New Roman"/>
          <w:color w:val="000000"/>
          <w:sz w:val="28"/>
          <w:lang w:val="ru-RU"/>
        </w:rPr>
        <w:t>), физические и химические свойства простых веществ (взаимодействие с металлами, неметаллами, концентрированными азотной и серной кислотами). Понятие об адсорбции.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 атмосферы,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>). Угольная кислота и ее соли, их физические и химические свойства, получение и применение. Карбонаты, гидрокарбонаты, их свойства. Качественная реакция на карбонат-ионы. Использование карбонатов в быту, медицине, промышленности и сельском хозяйстве.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углерода: углеводороды (метан, этан, этилен, ацетилен), этанол, глицерин, уксусная кислота. Природные источники углеводородов (уголь, природный газ, нефть), продукты их переработки, их роль в быту и промышленности. Понятие о биологически важных органических веществах – жирах, белках, углеводах – и их роли в жизни человека. Единство органических и неорганических соединений.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 (взаимодействие с металлами, кислородом, углеродом, галогенами), получение и применение. Роль кремния в природе и технике. Оксид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>), кремниевая кислота, силикаты: физические и химические свойства, получение и применение в быту и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Бор. Особенности строения атома. Общие представления о физических и химических свойствах. Борная кислота.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природных хлоридов (галогенидов);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опытов, отражающих физические и химические свойства галогенов и их соединений;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свойств соляной кислоты;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хлорид-, бромид- и иодид-ионы и наблюдение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серы и ее природных соединений;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наблюдение процесса обугливания сахара под действием концентрированной серной кислоты;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химических свойств разбавленной серной кислоты;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сульфид-, сульфит- и сульфат-ионы и наблюдение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физическими свойствами азота, фосфора и их соединений, образцами азотных и фосфорных удобрений;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аммиака, изучение свойств солей аммония;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ион аммония, нитрит-, нитрат- и фосфат-ионы и изучение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взаимодействия концентрированной азотной кислоты с медью, свойств фосфорной кислоты и ее солей;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моделями кристаллических решеток алмаза, графита и фуллерена, с процессом адсорбции растворенных веществ активированным углем и устройством противогаза;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получение, собирание, распознавание и изучение свойств углекислого газа;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карбонат- и силикат-ионы и изучение признаков их протекания;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взаимных превращений карбонатов и гидрокарбонатов;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природных карбонатов и силикатов, с продукцией силикатной промышленности;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«Важнейшие неметаллы и их соединения».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Общие свойства металлов. 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Металлы </w:t>
      </w:r>
      <w:proofErr w:type="gramStart"/>
      <w:r w:rsidRPr="008027CC">
        <w:rPr>
          <w:rFonts w:ascii="Times New Roman" w:hAnsi="Times New Roman"/>
          <w:color w:val="000000"/>
          <w:sz w:val="28"/>
          <w:lang w:val="ru-RU"/>
        </w:rPr>
        <w:t>А- и</w:t>
      </w:r>
      <w:proofErr w:type="gramEnd"/>
      <w:r w:rsidRPr="008027CC">
        <w:rPr>
          <w:rFonts w:ascii="Times New Roman" w:hAnsi="Times New Roman"/>
          <w:color w:val="000000"/>
          <w:sz w:val="28"/>
          <w:lang w:val="ru-RU"/>
        </w:rPr>
        <w:t xml:space="preserve"> Б-групп. </w:t>
      </w: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простых веществ – металлов. Металлическая связь и металлическая кристаллическая решетка (примитивная кубическая, объёмно-центрированная кубическая, гранецентрированная кубическая, гексагональная плотноупакованная). Зависимость физических свойств металлов от строения кристаллов. Электрохимический ряд напряжений металлов. Общие химические свойства металлов. Общие способы получения металлов, металлургия. Электролиз расплавов и растворов солей как один из способов получения металлов. Понятие о коррозии металлов, основные способы защиты их от коррозии. Сплавы (сталь, чугун, дюралюминий, бронза). Применение металлов и сплавов в быту и промышленности.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i/>
          <w:color w:val="000000"/>
          <w:sz w:val="28"/>
          <w:lang w:val="ru-RU"/>
        </w:rPr>
        <w:t>Металлы А-групп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калия), получение. Оксиды и гидроксиды натрия и калия. Применение щелочных металлов и их соединений. Биологическая роль натрия и калия.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и магния (оксид, гидроксид, соли), свойства, применение. Жесткость воды и способы ее устранения. Круговорот кальция в природе.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 Применение алюминия и его сплавов.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b/>
          <w:i/>
          <w:color w:val="000000"/>
          <w:sz w:val="28"/>
          <w:lang w:val="ru-RU"/>
        </w:rPr>
        <w:t>Металлы Б-групп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Б-групп (побочных подгрупп): положение в Периодической системе химических элементов Д. И. Менделеева, особенности строения атомов. Явление «провала» электрона на примере строения атомов хрома, меди, серебра. Валентные состояния атомов </w:t>
      </w:r>
      <w:r>
        <w:rPr>
          <w:rFonts w:ascii="Times New Roman" w:hAnsi="Times New Roman"/>
          <w:color w:val="000000"/>
          <w:sz w:val="28"/>
        </w:rPr>
        <w:t>d</w:t>
      </w:r>
      <w:r w:rsidRPr="008027CC">
        <w:rPr>
          <w:rFonts w:ascii="Times New Roman" w:hAnsi="Times New Roman"/>
          <w:color w:val="000000"/>
          <w:sz w:val="28"/>
          <w:lang w:val="ru-RU"/>
        </w:rPr>
        <w:t>-элементов, степени окисления атомов в соединениях. Зависимость кислотно-основных свойств оксидов и гидроксидов металлов от значения степени окисления элемента в соединении (на примере соединений хрома). Первоначальные представления о комплексных соединениях.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Медь и серебро: строение атомов, степени окисления. Общие краткие представления о физических и химических свойствах простых веществ (взаимодействие с кислотами-окислителями), об их оксидах, гидроксидах и </w:t>
      </w:r>
      <w:r w:rsidRPr="008027CC">
        <w:rPr>
          <w:rFonts w:ascii="Times New Roman" w:hAnsi="Times New Roman"/>
          <w:color w:val="000000"/>
          <w:sz w:val="28"/>
          <w:lang w:val="ru-RU"/>
        </w:rPr>
        <w:lastRenderedPageBreak/>
        <w:t>солях, их применении. Представления об аммиачных комплексах серебра и меди. Качественные реакции на катионы меди (2+) и серебра.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Цинк: строение атома, степень окисления. Характеристика физических и химических свойств, применение, амфотерные свойства оксида и гидроксида. Качественные реакции на катионы цинка.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Железо: строение атома, степени окисления. Нахождение в природе. Физические и химические свойства железа, применение. Биологическая роль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8027CC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 Качественные реакции на катионы железа (2+) и железа (3+). Чугун и сталь – сплавы железа. Производство чугуна и стали. Экологические проблемы, связанные с металлургическими производствами.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моделирование металлической кристаллической решетки;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взаимодействия металлов с водой, с растворами солей и кислот, исследование процессов электролиза растворов хлорида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 и иодида калия, коррозии металлов;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>изучение особенностей взаимодействия оксидов кальция и натрия с водой, их гидроксидов –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8027CC">
        <w:rPr>
          <w:rFonts w:ascii="Times New Roman" w:hAnsi="Times New Roman"/>
          <w:color w:val="000000"/>
          <w:sz w:val="28"/>
          <w:lang w:val="ru-RU"/>
        </w:rPr>
        <w:t xml:space="preserve">) и кислотами;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свойств карбонатов и гидрокарбонатов кальция, жесткой воды; </w:t>
      </w:r>
    </w:p>
    <w:p w:rsidR="00657223" w:rsidRPr="008027CC" w:rsidRDefault="004931A6">
      <w:pPr>
        <w:spacing w:after="0" w:line="264" w:lineRule="auto"/>
        <w:ind w:firstLine="600"/>
        <w:jc w:val="both"/>
        <w:rPr>
          <w:lang w:val="ru-RU"/>
        </w:rPr>
      </w:pPr>
      <w:r w:rsidRPr="008027CC">
        <w:rPr>
          <w:rFonts w:ascii="Times New Roman" w:hAnsi="Times New Roman"/>
          <w:color w:val="000000"/>
          <w:sz w:val="28"/>
          <w:lang w:val="ru-RU"/>
        </w:rPr>
        <w:t xml:space="preserve">изучение процессов получения гидроксидов железа, их химических свойств;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изучение признаков протекания качественных реакций на ионы (магния, кальция, алюминия, цинка, железа (2+) и железа (3+), меди (2+);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наблюдение и описание окрашивания пламени ионами натрия, калия и кальция;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исследование амфотерных свойств гидроксида алюминия, гидроксида хрома (</w:t>
      </w:r>
      <w:r>
        <w:rPr>
          <w:rFonts w:ascii="Times New Roman" w:hAnsi="Times New Roman"/>
          <w:color w:val="000000"/>
          <w:sz w:val="28"/>
        </w:rPr>
        <w:t>III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) и гидроксида цинка;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«Важнейшие металлы и их соединения».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Важнейшие вещества и материалы, области их применения. Безопасное использование веществ и химических реакций в быту. Первая помощь при химических ожогах и отравлениях.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Новые материалы и технологии. Принципы «зеленой химии».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Основы экологической грамотности. Химия и здоровье. Значение изучаемых химических элементов и их соединений для функционирования организма человека. Понятие о здоровом образе жизни.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среды. Экологические проблемы, связанные с соединениями углерода, азота, серы, тяжелых металлов. Понятие о ПДК. Роль химии в решении экологических проблем.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Экспериментальное изучение веществ и явлений: ознакомление с образцами материалов (стекло, сплавы металлов, полимерные материалы), определение кислотности природных вод, моделирование процесса образования кислотного дождя, изучение его воздействия на материалы.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Повторение и обобщение знаний основных разделов курсов 8–9 классов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в свете представлений о строения атома. Закономерности в изменении свойств химических элементов и их соединений в периодах и группах.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Строение вещества в твердом, жидком и газообразном состоянии. Виды химической связи. Зависимость свойств вещества от типа кристаллической решетки и вида химической связи.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признакам. Прогнозирование возможности протекания химических превращений в различных условиях на основе представлений химической кинетики и термодинамики.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Химические реакции в растворах. Гидролиз солей. Реакции окисления-восстановления. Электролиз.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Свойства кислот, оснований и солей в свете представлений об электролитической диссоциации и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-восстановительных реакциях.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028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E1028D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принятых в отдельных естественных науках.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эксперимент, моделирование, измерение, модель, технология, материалы.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Физика: вещество, тело, физические величины, единицы измерения, масса, объём, количество теплоты, атомы и молекулы, агрегатные состояние вещества, строение газов, жидкостей и твердых (кристаллических) тел, кристаллическая решетка, электрон, ядро атома, протон, нейтрон, ион, нуклид,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изотопы, кванты, радиоактивность, альфа-, бета- и гамма-излучение, электрический заряд, проводники, полупроводники, диэлектрики, солнечный спектр, разложение белого света в спектр.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Биология: экосистема, биосфера, фотосинтез, процессы обмена веществ, минеральные удобрения, микроэлементы, макроэлементы, питательные вещества.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ресурсы, планета Земля.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Технология: строительные технологии, сельскохозяйственные технологии, технологии электронной промышленности,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.</w:t>
      </w:r>
    </w:p>
    <w:p w:rsidR="00657223" w:rsidRPr="00E1028D" w:rsidRDefault="00657223">
      <w:pPr>
        <w:rPr>
          <w:lang w:val="ru-RU"/>
        </w:rPr>
        <w:sectPr w:rsidR="00657223" w:rsidRPr="00E1028D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bookmarkStart w:id="9" w:name="block-51837143"/>
      <w:bookmarkEnd w:id="8"/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 (УГЛУБЛЕННЫЙ УРОВЕНЬ)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образовательной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ее основе, в том числе в части: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проявление ценностного отношения к отечественному культурному, научному и историческому наследию, понимание значения химической науки и технологии в жизни современного общества, в развитии экономики России и своего региона;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проявление коммуникативной культуры в разнообразной совместной деятельности;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стремление к взаимопониманию и взаимопомощи в процессе учебной и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 деятельности;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3) формирования ценности научного познания: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необходимые для понимания сущности научной картины мира;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осознание ценности научного познания для развития каждого человека и производительных сил общества в целом, роли и места науки «Химия» в системе научных представлений о закономерностях развития природы, взаимосвязях человека с природной и технологической средой;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познавательная мотивация и интерес к обучению, готовность и способность к саморазвитию и самообразованию, к исследовательской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к осознанному выбору направления и уровня дальнейшего обучения;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4) воспитания культуры здоровья: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установка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учебных и жизненных ситуациях;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формирование ценностного отношения к трудовой деятельности как естественной потребности человека и к исследовательской деятельности как высоко востребованной в современном обществе;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развитие интереса к профессиям, связанным с химией, в том числе к профессиям научной сферы, осознание возможности самореализации в этой сфере;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отношения к природе как источнику жизни на Земле, основе ее существования;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способность применять знания, получаемые при изучении химии, для решения задач, связанных с окружающей средой;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 результаты обучающихся, освоивших программу по химии основного общего образования, включают: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усвоение междисциплинарных (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) понятий, отражающих материальное единство мира и процесс познания (вещество, свойство, энергия, явление, научный факт, закономерность, гипотеза, закон, теория, наблюдение, измерение, исследование, эксперимент и другие);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овладение универсальными учебными действиями (познавательными, коммуникативными, регулятивными),</w:t>
      </w:r>
      <w:r w:rsidRPr="00E1028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важными для повышения эффективности освоения содержания учебного предмета, формирования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компетенций, а</w:t>
      </w:r>
      <w:r w:rsidRPr="00E1028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1028D">
        <w:rPr>
          <w:rFonts w:ascii="Times New Roman" w:hAnsi="Times New Roman"/>
          <w:color w:val="000000"/>
          <w:sz w:val="28"/>
          <w:lang w:val="ru-RU"/>
        </w:rPr>
        <w:t>также проектно-исследовательской деятельности обучающихся</w:t>
      </w:r>
      <w:r w:rsidRPr="00E1028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E1028D">
        <w:rPr>
          <w:rFonts w:ascii="Times New Roman" w:hAnsi="Times New Roman"/>
          <w:color w:val="000000"/>
          <w:sz w:val="28"/>
          <w:lang w:val="ru-RU"/>
        </w:rPr>
        <w:t>в курсе химии;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способность их использовать в учебной, познавательной и социальной практике.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приемы логического мышления при освоении знаний: раскрывать смысл химических понятий (выделять их существенные признаки, устанавливать взаимосвязь с другими понятиями); анализировать, сравнивать, обобщать, выбирать основания для классификации и систематизации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предлагать критерии и выявлять общие закономерности и противоречия в изучаемых процессах и явлениях; проводить выводы и заключения; умения применять в процессе познания понятия (предметные и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модельные представления – химический знак (символ элемента), химическая формула и уравнение химической реакции – при решении учебных задач; с учетом этих модельных представлений характеризовать изучаемые химические вещества и химические реакции.</w:t>
      </w: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(методы научного познания веществ и явлений):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умения применять методы научного познания веществ и явлений на эмпирическом и теоретическом уровнях в учебной познавательной и проектно-исследовательской деятельности;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умения использовать поставленные вопросы в качестве инструмента познания и самостоятельно ставить вопросы; анализировать факты, выявлять и формулировать проблему, определять цель и задачи, соответствующие решению проблемы; предлагать описательную или объяснительную гипотезу и осуществлять ее проверку; умения проводить измерения необходимых параметров, вычисления, моделирование, наблюдения и эксперименты (реальные и мысленные), самостоятельно прогнозировать результаты, формулировать обобщения и выводы по результатам проведенного опыта, исследования, составлять отчет о проделанной работе;</w:t>
      </w: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умения ориентироваться в различных источниках информации (научно-популярная литература химического содержания, справочные пособия,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ресурсы Интернета); анализировать информацию и критически оценивать ее достоверность и непротиворечивость, отбирать и интерпретировать информацию, значимую для решения учебной задачи; умения применять различные методы и формулировать запросы при поиске и отборе информации, необходимой для выполнения учебных задач; использовать информационно коммуникативные технологии и различные поисковые системы; самостоятельно выбирать оптимальную форму представления информации (схемы, графики, диаграммы, таблицы, рисунки и другие формы); умения использовать научный язык в качестве средства работы с химической информацией; применять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номенклатуру, использовать и преобразовывать знаково-символические средства наглядности.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1) умения общения (письменной и устной коммуникации):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представлять полученные результаты познавательной деятельности в устных и письменных текстах; публично выступать с презентацией результатов выполнения химического эксперимента (исследовательской лабораторной или практической работы, учебного проекта); в ходе диалога и (или) дискуссии задавать вопросы по обсуждаемой теме и высказывать идеи, формулировать свои предложения относительно выполнения предложенной задачи.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2) умения учебного сотрудничества (групповая коммуникация):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работы: планировать организацию совместной работы, определять свою роль, распределять задачи между членами группы; выполнять свою часть работы, координировать свои действия с действиями других членов команды, определять критерии по оценке качества выполненной работы; решать возникающие проблемы на основе учета общих интересов и согласования позиций, участвовать в обсуждении, обмене мнениями, «мозговом штурме» и других формах взаимодействия.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учебными регулятивными действиями включает развитие самоорганизации, самоконтроля,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самокоррекции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, в том числе: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умения решать учебные и исследовательские задачи: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критериев), планировать свою работу при решении учебной или исследовательской задачи; на основе полученных результатов формулировать обобщения и выводы, прогнозировать возможное развитие процессов; анализировать результаты: соотносить свои действия с планируемыми результатами, осуществлять самоконтроль деятельности; корректировать свою деятельность на основе самоанализа и самооценки.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химии основного общего образования на углубленном уровне имеют общее содержательное ядро с предметными результатами базового уровня, согласованы между собой, что позволяет реализовывать углубленное изучение как в рамках отдельных классов, так и в рамках реализации индивидуальных образовательных траекторий, в том числе используя сетевое взаимодействие организации. По завершении реализации программы углубленного уровня обучающиеся смогут детальнее освоить материал, овладеть расширенным кругом понятий и методов, решать задачи более высокого уровня сложности.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включают: освоение обучающимися научных знаний, умений и способов действий, специфических для предметной области «Химия»; основы научного мышления; виды деятельности по получению нового знания, его интерпретации, преобразованию и применению в различных учебных и реальных жизненных условиях; обеспечивают возможность успешного обучения на следующем уровне образования. 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1028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предметные результаты изучения химии на углубленным уровне: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металл, неметалл, аллотропия,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относительная плотность газов, оксид, кислота, основание, соль, амфотерный оксид, амфотерный гидроксид,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тепловой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эффект реакции; ядро атома, электронный слой атома, атомная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растворе, молярная концентрация вещества в растворе;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окислители и восстановители, окисление и восстановление,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-восстановительные реакции, метод электронного баланса;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определенному классу соединений по формулам, виды химической связи (ковалентной и ионной) в неорганических соединениях;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раскрывать смысл законов сохранения массы веществ, постоянства состава, Периодического закона Д. И. Менделеева, атомно-молекулярной теории, закона Авогадро и его следствий, представлений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демонстрировать понимание периодической зависимости свойств химических элементов от их положения в Периодической системе: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«малые периоды» и «большие периоды»;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соотносить обозначения, которые имеются в таблице «Периодическая система химических элементов Д. И. Менделеева»,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объяснять связь положения элемента в Периодической системе с распределением электронов по энергетическим уровням, подуровням и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 атомов первых четырех периодов;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физические и химические свойства простых и сложных веществ: кислорода, водорода, воды, общие химические свойства оксидов, кислот, оснований и солей, генетическую связь между ними,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подтверждая примерами молекулярных уравнений соответствующих химических реакций;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описывать роль кислорода, водорода и воды в природных процессах, в живых организмах, их применение в различных отраслях промышленности, возможное использование в современных технологиях;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объяснять и прогнозировать свойства веществ в зависимости от их состава и строения, возможности протекания химических превращений в различных условиях;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молярную массу смеси, мольную долю химического элемента в соединении, массовую долю химического элемента по формуле соединения, находить простейшую формулу вещества по массовым или мольным долям элементов, массовую долю вещества в растворе, молярную концентрацию вещества в растворе, проводить расчеты по уравнениям химической реакции;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 – для освоения учебного содержания;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процессов окисления и восстановления, составлять уравнения простых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-восстановительных реакций (методом электронного баланса);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веществ, соотносить химические знания со знаниями других учебных предметов;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соблюдать правила безопасной работы в лаборатории при использовании химической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(водорода и кислорода), приготовлению растворов с определенной массовой долей растворенного вещества, решению экспериментальных задач по теме «Основные классы неорганических соединений»;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основами химической грамотности, включающей умения безопасного обращения с веществами, используемыми в повседневной жизни, а также знание правил поведения в целях сбережения здоровья и окружающей среды.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left="12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1028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предметные результаты изучения химии на углубленным уровне:</w:t>
      </w:r>
    </w:p>
    <w:p w:rsidR="00657223" w:rsidRPr="00E1028D" w:rsidRDefault="00657223">
      <w:pPr>
        <w:spacing w:after="0" w:line="264" w:lineRule="auto"/>
        <w:ind w:left="120"/>
        <w:jc w:val="both"/>
        <w:rPr>
          <w:lang w:val="ru-RU"/>
        </w:rPr>
      </w:pP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тепловой эффект реакции, моль, молярный объём, раствор;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электролиты,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гидролиз солей, обратимые и необратимые реакции,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электролиз, аллотропия, амфотерность, химическая связь (ковалентная, ионная, металлическая), межмолекулярные взаимодействия (водородная связь, силы Ван-дер-Ваальса), комплексные соединения, кристаллические решетки (примитивная кубическая, объёмно-центрированная кубическая, гранецентрированная кубическая, гексагональная плотноупакованная), коррозия металлов, сплавы; скорость химической реакции, катализ, химическое равновесие, элементы химической термодинамики как одной из теоретических основ химии; ПДК;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виды химической связи (ковалентной, ионной, металлической) в неорганических соединениях, заряд иона по химической формуле, характер среды в водных растворах неорганических соединений, тип кристаллической решетки конкретного вещества;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«А-группа» и «Б-группа», «малые периоды» и «большие периоды»;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объяснять связь положения элемента в Периодической системе с распределением электронов по энергетическим уровням, подуровням и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 атомов первых четырех периодов;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выделять общие закономерности в изменении свойств элементов и их соединений (кислотно-основных и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-восстановительных свойств оксидов и гидроксидов) в пределах малых периодов и главных подгрупп с учетом строения их атомов;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теории электролитической диссоциации, закона Гесса и его следствий, закона действующих масс, закономерностей изменения скорости химической реакции, направления смещения химического равновесия в зависимости от различных факторов;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агрегатному состоянию реагентов, по изменению степеней окисления химических элементов, по обратимости, по участию катализатора);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 неорганических соединений, подтверждая это описание примерами молекулярных и ионных уравнений соответствующих химических реакций;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уравнения: электролитической диссоциации кислот, щелочей и солей; полные и сокращенные уравнения реакций ионного обмена; реакций, подтверждающих существование генетической связи между веществами различных классов;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процессов гидролиза солей посредством составления кратких ионных и молекулярных уравнений реакций, сущность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предсказывать характер среды в водных растворах солей;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физические и химические свойства простых веществ (кислород, озон, графит, алмаз, кремний, бор, азот, фосфор, сера, хлор, натрий, калий, магний, кальций, алюминий, железо, медь, цинк, серебро) и образованных ими сложных веществ, в том числе их водных растворов (аммиак, </w:t>
      </w:r>
      <w:proofErr w:type="spellStart"/>
      <w:r w:rsidRPr="00E1028D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E1028D">
        <w:rPr>
          <w:rFonts w:ascii="Times New Roman" w:hAnsi="Times New Roman"/>
          <w:color w:val="000000"/>
          <w:sz w:val="28"/>
          <w:lang w:val="ru-RU"/>
        </w:rPr>
        <w:t>, сероводород, оксиды углерода (</w:t>
      </w:r>
      <w:r>
        <w:rPr>
          <w:rFonts w:ascii="Times New Roman" w:hAnsi="Times New Roman"/>
          <w:color w:val="000000"/>
          <w:sz w:val="28"/>
        </w:rPr>
        <w:t>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E1028D">
        <w:rPr>
          <w:rFonts w:ascii="Times New Roman" w:hAnsi="Times New Roman"/>
          <w:color w:val="000000"/>
          <w:sz w:val="28"/>
          <w:lang w:val="ru-RU"/>
        </w:rPr>
        <w:t>),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E1028D">
        <w:rPr>
          <w:rFonts w:ascii="Times New Roman" w:hAnsi="Times New Roman"/>
          <w:color w:val="000000"/>
          <w:sz w:val="28"/>
          <w:lang w:val="ru-RU"/>
        </w:rPr>
        <w:t>), азота (</w:t>
      </w:r>
      <w:r>
        <w:rPr>
          <w:rFonts w:ascii="Times New Roman" w:hAnsi="Times New Roman"/>
          <w:color w:val="000000"/>
          <w:sz w:val="28"/>
        </w:rPr>
        <w:t>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E1028D">
        <w:rPr>
          <w:rFonts w:ascii="Times New Roman" w:hAnsi="Times New Roman"/>
          <w:color w:val="000000"/>
          <w:sz w:val="28"/>
          <w:lang w:val="ru-RU"/>
        </w:rPr>
        <w:t>) и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E1028D">
        <w:rPr>
          <w:rFonts w:ascii="Times New Roman" w:hAnsi="Times New Roman"/>
          <w:color w:val="000000"/>
          <w:sz w:val="28"/>
          <w:lang w:val="ru-RU"/>
        </w:rPr>
        <w:t>), серы (</w:t>
      </w:r>
      <w:r>
        <w:rPr>
          <w:rFonts w:ascii="Times New Roman" w:hAnsi="Times New Roman"/>
          <w:color w:val="000000"/>
          <w:sz w:val="28"/>
        </w:rPr>
        <w:t>IV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), сернистая, серная, азотная, фосфорная, угольная, кремниевая кислоты, оксиды и гидроксиды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E1028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IIA</w:t>
      </w:r>
      <w:r w:rsidRPr="00E1028D">
        <w:rPr>
          <w:rFonts w:ascii="Times New Roman" w:hAnsi="Times New Roman"/>
          <w:color w:val="000000"/>
          <w:sz w:val="28"/>
          <w:lang w:val="ru-RU"/>
        </w:rPr>
        <w:t>-групп, алюминия, меди (</w:t>
      </w:r>
      <w:r>
        <w:rPr>
          <w:rFonts w:ascii="Times New Roman" w:hAnsi="Times New Roman"/>
          <w:color w:val="000000"/>
          <w:sz w:val="28"/>
        </w:rPr>
        <w:t>II</w:t>
      </w:r>
      <w:r w:rsidRPr="00E1028D">
        <w:rPr>
          <w:rFonts w:ascii="Times New Roman" w:hAnsi="Times New Roman"/>
          <w:color w:val="000000"/>
          <w:sz w:val="28"/>
          <w:lang w:val="ru-RU"/>
        </w:rPr>
        <w:t>),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)); 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пояснять состав, отдельные способы получения и свойства сложных веществ (кислородсодержащие кислоты хлора, азотистая, борная, уксусная кислоты и их соли, галогениды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E1028D">
        <w:rPr>
          <w:rFonts w:ascii="Times New Roman" w:hAnsi="Times New Roman"/>
          <w:color w:val="000000"/>
          <w:sz w:val="28"/>
          <w:lang w:val="ru-RU"/>
        </w:rPr>
        <w:t>) и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E1028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V</w:t>
      </w:r>
      <w:r w:rsidRPr="00E1028D">
        <w:rPr>
          <w:rFonts w:ascii="Times New Roman" w:hAnsi="Times New Roman"/>
          <w:color w:val="000000"/>
          <w:sz w:val="28"/>
          <w:lang w:val="ru-RU"/>
        </w:rPr>
        <w:t>), оксид и гидроксид хрома (</w:t>
      </w:r>
      <w:r>
        <w:rPr>
          <w:rFonts w:ascii="Times New Roman" w:hAnsi="Times New Roman"/>
          <w:color w:val="000000"/>
          <w:sz w:val="28"/>
        </w:rPr>
        <w:t>III</w:t>
      </w:r>
      <w:r w:rsidRPr="00E1028D">
        <w:rPr>
          <w:rFonts w:ascii="Times New Roman" w:hAnsi="Times New Roman"/>
          <w:color w:val="000000"/>
          <w:sz w:val="28"/>
          <w:lang w:val="ru-RU"/>
        </w:rPr>
        <w:t>), перманганат калия;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описывать роль важнейших изучаемых веществ в природных процессах, влияние на живые организмы, применение в различных отраслях экономики, использование для создания современных материалов и технологий;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проводить реакции, подтверждающие качественный состав различных веществ, распознавать опытным путем содержащиеся в водных растворах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ионы: хлорид-, бромид-, иодид-, сульфат-, фосфат-, карбонат-, силикат-, сульфит-, сульфид-, нитрат- и нитрит-ионы, гидроксид-ионы, катионы аммония, магния, кальция, алюминия, железа (2+) и железа (3+), меди (2+), цинка;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объяснять и прогнозировать свойства важнейших изучаемых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на основе рассмотренных элементов химической кинетики и термодинамики;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мольную долю химического элемента в соединении, молярную концентрацию вещества в растворе, находить простейшую формулу вещества по массовым или мольным долям элементов, проводить расчеты по уравнениям химических реакций с учетом недостатка одного из реагентов, практического выхода продукта, значения теплового эффекта реакции, определять состав смесей;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соблюдать правила безопасной работы в лаборатории при использовании химической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(аммиака и углекислого газа) и решению экспериментальных задач по темам курса, представлять результаты эксперимента в форме выводов, доказательств, графиков, таблиц и выявлять эмпирические закономерности;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(анализ и синтез, сравнение, обобщение, систематизацию, выявление причинно-следственных связей) при изучении свойств веществ и химических реакций, владеть естественно-научными методами познания (наблюдение, измерение, моделирование, эксперимент (реальный и мысленный);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применять правила безопасного обращения с веществами, используемыми в повседневной жизни, правила поведения в целях сбережения здоровья и окружающей природной среды, понимать вред (опасность) воздействия на живые организмы определенных веществ, пояснять на примерах способы уменьшения и предотвращения их вредного воздействия, значение жиров, белков, углеводов для организма человека;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 xml:space="preserve">использовать полученные представления о сферах профессиональной деятельности, связанных с наукой и современными технологиями, как основу для профессиональной ориентации и для осознанного выбора химии как </w:t>
      </w:r>
      <w:r w:rsidRPr="00E1028D">
        <w:rPr>
          <w:rFonts w:ascii="Times New Roman" w:hAnsi="Times New Roman"/>
          <w:color w:val="000000"/>
          <w:sz w:val="28"/>
          <w:lang w:val="ru-RU"/>
        </w:rPr>
        <w:lastRenderedPageBreak/>
        <w:t>профильного предмета при продолжении обучения на уровне среднего общего образования;</w:t>
      </w:r>
    </w:p>
    <w:p w:rsidR="00657223" w:rsidRPr="00E1028D" w:rsidRDefault="004931A6">
      <w:pPr>
        <w:spacing w:after="0" w:line="264" w:lineRule="auto"/>
        <w:ind w:firstLine="600"/>
        <w:jc w:val="both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участвовать во внеурочной проектно-исследовательской деятельности химической и химико-экологической направленности, приобрести опыт проведения учебных исследований в условиях образовательных организаций, а также организаций (центров) дополнительного образования детей.</w:t>
      </w:r>
    </w:p>
    <w:p w:rsidR="00657223" w:rsidRPr="00E1028D" w:rsidRDefault="00657223">
      <w:pPr>
        <w:rPr>
          <w:lang w:val="ru-RU"/>
        </w:rPr>
        <w:sectPr w:rsidR="00657223" w:rsidRPr="00E1028D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bookmarkStart w:id="10" w:name="block-51837144"/>
      <w:bookmarkEnd w:id="9"/>
      <w:r w:rsidRPr="00E102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520"/>
        <w:gridCol w:w="1576"/>
        <w:gridCol w:w="2347"/>
        <w:gridCol w:w="2434"/>
        <w:gridCol w:w="3079"/>
      </w:tblGrid>
      <w:tr w:rsidR="006572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A50D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Воздух. Понятие о газах. 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 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65722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 w:rsidRPr="00A50D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химическая реакция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 веществе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закономерности протекания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A50D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кремний, их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A50D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 w:rsidRPr="00A50D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02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знаний</w:t>
            </w:r>
            <w:proofErr w:type="spellEnd"/>
          </w:p>
        </w:tc>
      </w:tr>
      <w:tr w:rsidR="0065722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разделов курсов 8—9 классов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bookmarkStart w:id="11" w:name="block-5183714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601"/>
        <w:gridCol w:w="1103"/>
        <w:gridCol w:w="1841"/>
        <w:gridCol w:w="1910"/>
        <w:gridCol w:w="1347"/>
        <w:gridCol w:w="2221"/>
      </w:tblGrid>
      <w:tr w:rsidR="00657223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Предмет химии. Роль химии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Тела и вещества. Физические и химические свойства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научном познании на эмпирическом уровне: наблюдение, измерение, эксперимент, моделирование. Понятие о методах работы с химическими веществами. Оборудование школьной химической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"Правила работы в лаборатории и приёмы обращения с лабораторным оборудованием"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формула. Валентность атомов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валентности атомов по формулам бинарных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относительной молекулярной массы веществ, молярной массы, массы веществ и количества вещества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массовой доли химического элемента по формуле соединения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простейшей формулы вещества по массовым долям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простейшей формулы вещества по мольным долям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Атомно-молекулярная теория. Жизнь и деятельность М. В. Ломоносова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химическим уравнениям количества и массы исходных веществ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количества вещества, массы по известному количеству вещества,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"Вещества и химические реакции"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Воздух — смесь газов. Понятие о газах.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Закон Авогадро. Молярный объём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известному его количеству вещества,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относительной молекулярной массы газа по известной относительной плотности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химической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 — элемент и простое вещество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кислорода в лаборатории и промышленности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"Получение и собирание кислорода, изучение его свойств"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уравнения, экзо- и эндотермические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2 по теме "Воздух.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Водород — элемент и простое вещество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 и промышленности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кислотах и солях.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известному его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химической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количества вещества, объёма, массы по известному количеству вещества, объёму,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свойства воды. Вода в природе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синтез — методы изучения состава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Растворы. Растворимость веществ в воде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выражения концентрации растворов: массовая доля растворённого вещества, молярная концентрация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 по теме "Приготовление растворов с определённой массовой долей растворённого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вещества.Приготовление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растворов с определённой молярной концентрацией растворённого вещества"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использованием понятия «массовая доля вещества в растворе»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использованием понятия «массовая доля вещества в растворе»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использованием графиков растворимости для расчётов растворимости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3 по теме "Водород.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Оксиды: состав, классификация, тривиальные названия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Щёлочи, их свойства и способы получения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Нерастворимые основания, их свойства и способы получения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амфотерных гидроксидах: химические свойства и получение.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Соли: состав, классификация, тривиальные названия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количества вещества, объёма, массы по известному количеству вещества, объёму,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Открытие Периодического закона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Короткопериодная и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длиннопериодная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Периодической системы химических элементов Д.И.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сведения о строении атомов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Изотопы как разновидности атомов химического элемента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орбиталь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Энергетические уровни и подуровни атома;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орбитали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и электронно-графические формулы атомов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первых 20 химических элементов Периодической системы Д.И.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радиуса атомов химических элементов, металлических и неметаллических свойств по группам и периодам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Периодического закона и Периодической системы химических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элементов для развития науки и практики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и структурные формулы веществ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и их характеристики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 — окислители и восстановители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уравнений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реакций, метод электронного баланса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химической реакции: количества вещества, объёма, массы по известному количеству вещества, объёму, массе реагентов или продуктов реакции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простейшей молекулярной формулы вещества по известным массовым долям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5 по теме "Строение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386"/>
        <w:gridCol w:w="1200"/>
        <w:gridCol w:w="1841"/>
        <w:gridCol w:w="1910"/>
        <w:gridCol w:w="1347"/>
        <w:gridCol w:w="2221"/>
      </w:tblGrid>
      <w:tr w:rsidR="0065722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57223" w:rsidRDefault="00657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223" w:rsidRDefault="00657223"/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заполнения электронных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орбиталей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атомов малых периодов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заполнения электронных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орбиталей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атомов больших периодов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свойств вещества от типа кристаллической решётки и вида химической связи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термохимическому уравнению реакции: теплового эффекта химической реакции по количеству вещества, массе или объёму прореагировавшего или образовавшегося вещества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скорости химической реакции.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активации. Понятие о катализе.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Ферменты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Ингибиторы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влияющие на скорость химической реакции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равновесии, принцип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Ле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Шателье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Факторы, влияющие на состояние химического равновесия. Прогнозирование возможности протекания химических превращений в различных условиях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Важные окислители и восстановители. Перманганат калия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простых веществ — металлов и неметаллов, кислот и солей — в свете представлений об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Решение экспериментальных задач по теме «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-восстановительные реакции»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1 по теме «Основные закономерности протекания химических реакций»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Растворение как физико-химический процесс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неэлектролиты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 кислот, оснований и солей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кислот, оснований и солей в свете представлений об электролитической диссоциации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«Электролитическая диссоциация»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3. Решение экспериментальных задач по теме «Гидролиз солей»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массы продукта реакции по известной массе одного из исходных веществ, взятого в виде раствора, содержащего определённую концентрацию растворённого вещества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 2 по теме "Электролитическая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галогенов. Химические свойства хлора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Хлороводород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Соляная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соляной кислоты, изучение её свойств"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кислородсодержащих кислотах хлора и их солях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их реагентов дан в избытке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хлора и их нахождение в природе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свойства простого вещества серы.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Сернистая кислота и её соли.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Серная кислота и ее соли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массы продукта реакции по известной массовой (объёмной) доле (%) его выхода от теоретически возможного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 -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Азот, распространение в природе,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аммония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"Получение аммиака, изучение его свойств"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Оксиды азота 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Азотистая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Нитраты и нитриты. Химическое загрязнение окружающей среды соединениями азота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фосфора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минеральных удобрениях. Загрязнение природных водоёмов соединениями азота и фосфора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его аллотропные модификации и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 № 6 по теме "Получение оксида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и изучение его свойств"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химические свойства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№7. Решение экспериментальных задач по теме «Важнейшие неметаллы и их соединения»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массы (объёма;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н.у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.) продукта реакции по данной массе (объёму) исходного вещества, содержащего определённую массовую долю примесей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по теме «Важнейшие неметаллы и их соединения».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химических элементов — металлов на основании их положения в ПСХЭ Д.И. Менделеева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Металлы </w:t>
            </w:r>
            <w:proofErr w:type="gram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А- и</w:t>
            </w:r>
            <w:proofErr w:type="gram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Б-групп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Металлическая связь и металлическая кристаллическая решётка. Зависимость физических свойств металлов от строения кристаллов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способы получения металлов, металлургия.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Сплавы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А-групп. Щелочные металлы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в природе. Свойства щелочных металлов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Щелочноземельные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соединения кальция, свойства, применение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 по теме "Жёсткость воды и методы её устранения"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 алюминия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металлов Б-групп (побочных подгрупп)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Цинк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Чугун и сталь — сплавы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9. Решение экспериментальных задач по теме «Важнейшие металлы и их соединения»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типы вычислений по уравнениям химических реакций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4 по теме «Важнейшие металлы и их соединения»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использование веществ и химических реакций в быту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Новые материалы и технологии. Принципы «зелёной химии»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среды. Понятие о предельно допустимой концентрации веществ (ПДК)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проблемы, связанные с соединениями углерода, азота, серы, тяжёлых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металлов.Роль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химии в решении экологических проблем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в свете теории строения атома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 в твёрдом, жидком и газообразном состоянии.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кислот, оснований и солей в свете представлений об электролитической диссоциации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10. Решение экспериментальных задач по теме «Химические реакции»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57223" w:rsidRDefault="00657223">
            <w:pPr>
              <w:spacing w:after="0"/>
              <w:ind w:left="135"/>
            </w:pPr>
          </w:p>
        </w:tc>
      </w:tr>
      <w:tr w:rsidR="006572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223" w:rsidRDefault="00657223"/>
        </w:tc>
      </w:tr>
    </w:tbl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Default="00657223">
      <w:pPr>
        <w:sectPr w:rsidR="00657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223" w:rsidRPr="00E1028D" w:rsidRDefault="004931A6">
      <w:pPr>
        <w:spacing w:before="199" w:after="199"/>
        <w:ind w:left="120"/>
        <w:rPr>
          <w:lang w:val="ru-RU"/>
        </w:rPr>
      </w:pPr>
      <w:bookmarkStart w:id="12" w:name="block-51837149"/>
      <w:bookmarkEnd w:id="11"/>
      <w:r w:rsidRPr="00E102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ОСНОВНОЙОБРАЗОВАТЕЛЬНОЙ ПРОГРАММЫ</w:t>
      </w:r>
    </w:p>
    <w:p w:rsidR="00657223" w:rsidRDefault="004931A6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1"/>
      </w:tblGrid>
      <w:tr w:rsidR="00657223" w:rsidRPr="00A50D6F">
        <w:trPr>
          <w:trHeight w:val="144"/>
        </w:trPr>
        <w:tc>
          <w:tcPr>
            <w:tcW w:w="162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376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«Первоначальные химические понятия»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валентность атомов элементов в бинарных соединениях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относительную молекулярную и молярную массы веществ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химического элемента по формуле соединения,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массовую долю вещества в растворе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«Важнейшие представители неорганических веществ»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оксид, кислота, основание, соль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принадлежность веществ к определённому классу соединений по формулам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экспериментыпо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теме: «Периодический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ядро атома, электронный слой атома, атомная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орбиталь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радиус атома, химическая связь, полярная и неполярная ковалентная связь,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, ионная связь, ион, катион, анион, степень окисления</w:t>
            </w:r>
          </w:p>
        </w:tc>
      </w:tr>
      <w:tr w:rsidR="00657223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Агруппа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)» и «побочная подгруппа (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Бгруппа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)», «малые» и «большие» периоды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электронови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распределение их по электронным слоям)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степень окисления элементов в бинарных соединениях</w:t>
            </w:r>
          </w:p>
        </w:tc>
      </w:tr>
      <w:tr w:rsidR="00657223" w:rsidRPr="00A50D6F">
        <w:trPr>
          <w:trHeight w:val="144"/>
        </w:trPr>
        <w:tc>
          <w:tcPr>
            <w:tcW w:w="162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376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вид химической связи (ковалентная и </w:t>
            </w:r>
            <w:proofErr w:type="gram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ионная)в</w:t>
            </w:r>
            <w:proofErr w:type="gram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неорганических соединениях</w:t>
            </w:r>
          </w:p>
        </w:tc>
      </w:tr>
    </w:tbl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Default="004931A6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1"/>
      </w:tblGrid>
      <w:tr w:rsidR="00657223" w:rsidRPr="00A50D6F">
        <w:trPr>
          <w:trHeight w:val="144"/>
        </w:trPr>
        <w:tc>
          <w:tcPr>
            <w:tcW w:w="1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216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«Вещество и химическая реакция»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смысл основных химических понятий: раствор, электролиты,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сплавы, скорость химической реакции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раскрывать сущность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 посредством составления электронного баланса этих реакций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расчёты по уравнению химической реакции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 темам: «Неметаллы и их соединения» и «Металлы и их соединения»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хлорид-, бромид, иодид, карбонат, фосфат, силикат, сульфат,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гидроксидионы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катионы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аммония, ионы изученных металлов, присутствующие в водных растворах неорганических веществ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 теме: «Химия и окружающая среда»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основных химических понятий: ПДК вещества; коррозия металлов</w:t>
            </w:r>
          </w:p>
        </w:tc>
      </w:tr>
      <w:tr w:rsidR="00657223" w:rsidRPr="00A50D6F">
        <w:trPr>
          <w:trHeight w:val="144"/>
        </w:trPr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63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реакций; естественнонаучные методы познания – наблюдение, измерение, моделирование, эксперимент (реальный и мысленный)</w:t>
            </w:r>
          </w:p>
        </w:tc>
      </w:tr>
    </w:tbl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Pr="00E1028D" w:rsidRDefault="00657223">
      <w:pPr>
        <w:rPr>
          <w:lang w:val="ru-RU"/>
        </w:rPr>
        <w:sectPr w:rsidR="00657223" w:rsidRPr="00E1028D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before="199" w:after="199"/>
        <w:ind w:left="120"/>
      </w:pPr>
      <w:bookmarkStart w:id="13" w:name="block-5183715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57223" w:rsidRDefault="00657223">
      <w:pPr>
        <w:spacing w:before="199" w:after="199"/>
        <w:ind w:left="120"/>
      </w:pPr>
    </w:p>
    <w:p w:rsidR="00657223" w:rsidRDefault="004931A6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8450"/>
      </w:tblGrid>
      <w:tr w:rsidR="00657223">
        <w:trPr>
          <w:trHeight w:val="144"/>
        </w:trPr>
        <w:tc>
          <w:tcPr>
            <w:tcW w:w="105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27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Химия в системе наук. Тела и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Агрегатное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химии. Чистые вещества и смеси. Способы разделения смесей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Атомы и молекулы. Химические элементы. Символы химических элементов. Простые и сложные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Закон постоянства состава веществ. Относительная атомная масса.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соединении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вещества. Моль. Молярная масса. Взаимосвязь количества, массы и числа структурных единиц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знакомство с химической посудой, с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при нагревании, взаимодействие железа с раствором соли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шаростержневых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аллотропная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– элемент и простое вещество. Нахождение водорода в природе, физические и химические свойства, применение, способы получения.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соли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Расчёты по химическим уравнениям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очистка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Основания. Классификация оснований: щёлочи и нерастворимые основания.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Кислоты. Классификация кислот. Номенклатура кислот. Физические и химические свойства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Бекетова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Соли. Номенклатура солей. Физические и химические свойства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раствором серной кислоты, кислот с металлами, реакций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гидроксиды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закон. Периодическая система химических элементов Д.И. Менделеева. Короткопериодная и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длиннопериодная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учёный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гражданин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химических элементов. Ионная связь</w:t>
            </w:r>
          </w:p>
        </w:tc>
      </w:tr>
      <w:tr w:rsidR="00657223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окисления.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реакции. Процессы окисления и восстановления.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71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 (горение, реакции разложения, соединения)</w:t>
            </w:r>
          </w:p>
        </w:tc>
      </w:tr>
    </w:tbl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Default="004931A6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657223" w:rsidRDefault="0065722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8433"/>
      </w:tblGrid>
      <w:tr w:rsidR="00657223">
        <w:trPr>
          <w:trHeight w:val="144"/>
        </w:trPr>
        <w:tc>
          <w:tcPr>
            <w:tcW w:w="1053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27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 и химическая реакция. Повторение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-восстановительные реакции, электронный баланс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-восстановительной реакции. Составление уравнений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 с использованием метода электронного баланса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Электролиты и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эксперимент: ознакомление с моделями кристаллических решёток неорганических веществ –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Соляная кислота,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химические свойства, получение, применение. Действие хлора и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хлороводорода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организм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хлориды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Фосфор, аллотропные модификации фосфора, физические и химические свойства. Оксид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фосфорная кислота, физические и химические свойства, получение.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); гипотеза глобального потепления климата;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жирах, белках, углеводах – и их роли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химических элементов –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Щелочные металлы: положение в Периодической системе химических элементов Д.И. Менделеева; строение их атомов; нахождение в природе.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Физические и химические свойства (на примере натрия и калия). Оксиды и гидроксиды натрия и калия.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Жёсткость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устранения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их состав, свойства и получение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</w:t>
            </w:r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hd w:val="clear" w:color="auto" w:fill="FFFFFF"/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ожогах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отравлениях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657223" w:rsidRPr="00A50D6F">
        <w:trPr>
          <w:trHeight w:val="144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hd w:val="clear" w:color="auto" w:fill="FFFFFF"/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Pr="00E1028D" w:rsidRDefault="00657223">
      <w:pPr>
        <w:rPr>
          <w:lang w:val="ru-RU"/>
        </w:rPr>
        <w:sectPr w:rsidR="00657223" w:rsidRPr="00E1028D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E1028D" w:rsidRDefault="004931A6">
      <w:pPr>
        <w:spacing w:before="199" w:after="199"/>
        <w:ind w:left="120"/>
        <w:rPr>
          <w:lang w:val="ru-RU"/>
        </w:rPr>
      </w:pPr>
      <w:bookmarkStart w:id="14" w:name="block-51837152"/>
      <w:bookmarkEnd w:id="13"/>
      <w:r w:rsidRPr="00E102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ХИМИИ ТРЕБОВАНИЯ К РЕЗУЛЬТАТАМ ОСВОЕНИЯ ОСНОВНОЙ ОБРАЗОВАТЕЛЬНОЙ ПРОГРАММЫ ОСНОВНОГО ОБЩЕГО ОБРАЗОВАНИЯ</w:t>
      </w:r>
    </w:p>
    <w:p w:rsidR="00657223" w:rsidRPr="00E1028D" w:rsidRDefault="0065722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1"/>
      </w:tblGrid>
      <w:tr w:rsidR="00657223" w:rsidRPr="00A50D6F">
        <w:trPr>
          <w:trHeight w:val="144"/>
        </w:trPr>
        <w:tc>
          <w:tcPr>
            <w:tcW w:w="180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71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rPr>
                <w:lang w:val="ru-RU"/>
              </w:rPr>
            </w:pPr>
            <w:r w:rsidRPr="00E1028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объём,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орбиталь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радиус атома, валентность, степень окисления, химическая связь,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полярная и неполярная ковалентная связь, ионная связь, металлическая связь, кристаллическая решётка (атомная, ионная, металлическая, молекулярная), ион, катион, анион, электролит и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электролитическая диссоциация, реакции ионного обмена,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-восстановительные реакции, окислитель и восстановитель, окисление и восстановление,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теории химии: атомно-молекулярная теория, теория электролитической диссоциации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химической грамотности, включающей: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интегрировать химические знания со знаниями других учебных предметов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опыта работы с различными источниками информации по химии (научная и научно-популярная литература, словари, справочники,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интернет-ресурсы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объективно оценивать информацию о веществах, их превращениях и практическом применении и умение использовать её для решения учебно-познавательных задач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тривиальной)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трёх периодов, калия и кальция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периодической зависимости свойств химических элементов (радиус атома,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классифицировать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степень окисления химических элементов, заряд иона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вид химической связи и тип кристаллической структуры в соединениях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среды в водных растворах веществ (кислот, оснований)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восстановитель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физические и химические свойства: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веществ, в том числе их водных растворов (вода, аммиак,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сероводород, оксиды и гидроксиды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алюминия,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цинка,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оксиды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азота и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сернистая, серная, азотистая, азотная, фосфорная, угольная, кремниевая кислота и их соли)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молекулярные и ионные уравнения реакций, в том числе</w:t>
            </w:r>
            <w:r w:rsidRPr="00E1028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: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обмена</w:t>
            </w:r>
            <w:proofErr w:type="spellEnd"/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иллюстрирующих химические свойства изученных классов (групп) неорганических веществ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подтверждающих генетическую взаимосвязь между ними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):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массовую долю вещества в растворе,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 и его массу, объем газов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 уравнениям химических реакций и находить количество вещества, объём и массу реагентов или продуктов реакции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её решения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определённых веществ, способов уменьшения и предотвращения их вредного воздействия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смесей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приготовление растворов с определённой массовой долей растворённого вещества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13.6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13.7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экспериментальных задач по темам: «Основные классы неорганических соединений»; «Электролитическая диссоциация»; «Важнейшие неметаллы и их соединения»; «Важнейшие металлы и их соединения»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13.8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65722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657223" w:rsidRPr="00A50D6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1710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Pr="00E1028D" w:rsidRDefault="00657223">
      <w:pPr>
        <w:rPr>
          <w:lang w:val="ru-RU"/>
        </w:rPr>
        <w:sectPr w:rsidR="00657223" w:rsidRPr="00E1028D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Pr="00E1028D" w:rsidRDefault="004931A6">
      <w:pPr>
        <w:spacing w:before="199" w:after="199"/>
        <w:ind w:left="120"/>
        <w:rPr>
          <w:lang w:val="ru-RU"/>
        </w:rPr>
      </w:pPr>
      <w:bookmarkStart w:id="15" w:name="block-51837153"/>
      <w:bookmarkEnd w:id="14"/>
      <w:r w:rsidRPr="00E1028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ХИМИИ</w:t>
      </w:r>
    </w:p>
    <w:p w:rsidR="00657223" w:rsidRPr="00E1028D" w:rsidRDefault="00657223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8456"/>
      </w:tblGrid>
      <w:tr w:rsidR="00657223">
        <w:trPr>
          <w:trHeight w:val="144"/>
        </w:trPr>
        <w:tc>
          <w:tcPr>
            <w:tcW w:w="10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 w:rsidRPr="00E1028D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29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понятия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Атомы и молекулы. Химические элементы. Символы химических элементов. Простые и сложные вещества.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формула. Валентность атомов химических элементов.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масса. Молярный объём газов. Взаимосвязь количества, массы и числа структурных единиц вещества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явления. Химическая реакция и её признаки.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в изменении свойств химических элементов первых трёх периодов, калия, кальция (радиуса атомов,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электроотрицательности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Ковалентная (полярная и неполярная) связь.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Электроотрицательность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химических элементов. Ионная связь.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Типы кристаллических решёток (атомная, ионная, металлическая), зависимость свойств вещества от типа кристаллической решётки и вида химической связи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представители неорганических веществ. Неметаллы и их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номенклатура неорганических соединений: оксидов (солеобразующие: основные, кислотные, амфотерные) и несолеобразующие; оснований (щёлочи и нерастворимые основания); кислот 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(кислородсодержащие и бескислородные, одноосновные и многоосновные); солей (средних и кислых)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простых веществ-металлов: лития, натрия, калия, магния и кальция, алюминия, железа.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Электрохимический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напряжений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водородных соединений неметаллов: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хлороводорода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, сероводорода, аммиака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оксидов неметаллов: серы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proofErr w:type="gram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азота(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фосфора(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),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неметаллов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оксидов: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IIIA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групп, цинка,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и </w:t>
            </w:r>
            <w:proofErr w:type="gram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железа(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оснований и амфотерных гидроксидов (на примере гидроксидов алюминия, железа, цинка).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амфотерных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гидроксидов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кислот: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хлороводородной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химические свойства средних солей.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аммиака, серной и азотной кислот в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Окислительновосстановительные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реакции. Окислители и восстановители.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окислительновосстановительной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Теория электролитической диссоциации. Катионы, анионы. Электролиты и </w:t>
            </w:r>
            <w:proofErr w:type="spellStart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неэлектролиты</w:t>
            </w:r>
            <w:proofErr w:type="spellEnd"/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Сильные и слабые электролиты.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диссоциации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ионного обмена. Условия протекания реакций ионного обмена, полные и сокращённые ионные уравнения реакций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повседневной жизни человека. Безопасное использование веществ и химических реакций в лаборатории и быту.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ожогах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отравлениях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 окружающей среды (кислотные дожди, загрязнение почвы, воздуха и водоёмов),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– и их роли в жизни человека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</w:tr>
      <w:tr w:rsidR="00657223" w:rsidRPr="00A50D6F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Pr="00E1028D" w:rsidRDefault="004931A6">
            <w:pPr>
              <w:spacing w:after="0"/>
              <w:ind w:left="135"/>
              <w:jc w:val="both"/>
              <w:rPr>
                <w:lang w:val="ru-RU"/>
              </w:rPr>
            </w:pPr>
            <w:r w:rsidRPr="00E1028D">
              <w:rPr>
                <w:rFonts w:ascii="Times New Roman" w:hAnsi="Times New Roman"/>
                <w:color w:val="000000"/>
                <w:sz w:val="24"/>
                <w:lang w:val="ru-RU"/>
              </w:rPr>
              <w:t>массы (массовой) доли растворённого вещества в растворе</w:t>
            </w:r>
          </w:p>
        </w:tc>
      </w:tr>
      <w:tr w:rsidR="00657223">
        <w:trPr>
          <w:trHeight w:val="144"/>
        </w:trPr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92" w:type="dxa"/>
            <w:tcMar>
              <w:top w:w="50" w:type="dxa"/>
              <w:left w:w="100" w:type="dxa"/>
            </w:tcMar>
            <w:vAlign w:val="center"/>
          </w:tcPr>
          <w:p w:rsidR="00657223" w:rsidRDefault="004931A6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уравнениям</w:t>
            </w:r>
            <w:proofErr w:type="spellEnd"/>
          </w:p>
        </w:tc>
      </w:tr>
    </w:tbl>
    <w:p w:rsidR="00657223" w:rsidRDefault="00657223">
      <w:pPr>
        <w:spacing w:after="0"/>
        <w:ind w:left="120"/>
      </w:pPr>
    </w:p>
    <w:p w:rsidR="00657223" w:rsidRDefault="00657223">
      <w:pPr>
        <w:sectPr w:rsidR="00657223">
          <w:pgSz w:w="11906" w:h="16383"/>
          <w:pgMar w:top="1134" w:right="850" w:bottom="1134" w:left="1701" w:header="720" w:footer="720" w:gutter="0"/>
          <w:cols w:space="720"/>
        </w:sectPr>
      </w:pPr>
    </w:p>
    <w:p w:rsidR="00657223" w:rsidRDefault="004931A6">
      <w:pPr>
        <w:spacing w:after="0"/>
        <w:ind w:left="120"/>
      </w:pPr>
      <w:bookmarkStart w:id="16" w:name="block-5183715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57223" w:rsidRDefault="004931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57223" w:rsidRPr="00E1028D" w:rsidRDefault="004931A6">
      <w:pPr>
        <w:spacing w:after="0" w:line="480" w:lineRule="auto"/>
        <w:ind w:left="120"/>
        <w:rPr>
          <w:lang w:val="ru-RU"/>
        </w:rPr>
      </w:pPr>
      <w:r w:rsidRPr="00E1028D">
        <w:rPr>
          <w:rFonts w:ascii="Times New Roman" w:hAnsi="Times New Roman"/>
          <w:color w:val="000000"/>
          <w:sz w:val="28"/>
          <w:lang w:val="ru-RU"/>
        </w:rPr>
        <w:t>• Химия: 8-й класс: углубленный уровень: учебник; 1-е издание Габриелян О.С., Остроумов И.Г., Сладков С.А. Акционерное общество «Издательство «Просвещение»</w:t>
      </w:r>
      <w:r w:rsidRPr="00E1028D">
        <w:rPr>
          <w:sz w:val="28"/>
          <w:lang w:val="ru-RU"/>
        </w:rPr>
        <w:br/>
      </w:r>
      <w:bookmarkStart w:id="17" w:name="0f3b7b73-02fa-4e5c-a803-67a81534d5cb"/>
      <w:r w:rsidRPr="00E1028D">
        <w:rPr>
          <w:rFonts w:ascii="Times New Roman" w:hAnsi="Times New Roman"/>
          <w:color w:val="000000"/>
          <w:sz w:val="28"/>
          <w:lang w:val="ru-RU"/>
        </w:rPr>
        <w:t xml:space="preserve"> • Химия: 9-й класс: углубленный уровень: учебник; 1-е издание Габриелян О.С., Остроумов И.Г., Сладков С.А. Акционерное общество «Издательство «Просвещение»</w:t>
      </w:r>
      <w:bookmarkEnd w:id="17"/>
    </w:p>
    <w:p w:rsidR="00657223" w:rsidRPr="00E1028D" w:rsidRDefault="00657223">
      <w:pPr>
        <w:spacing w:after="0" w:line="480" w:lineRule="auto"/>
        <w:ind w:left="120"/>
        <w:rPr>
          <w:lang w:val="ru-RU"/>
        </w:rPr>
      </w:pPr>
    </w:p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Pr="00E1028D" w:rsidRDefault="004931A6">
      <w:pPr>
        <w:spacing w:after="0" w:line="480" w:lineRule="auto"/>
        <w:ind w:left="120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57223" w:rsidRPr="00E1028D" w:rsidRDefault="00657223">
      <w:pPr>
        <w:spacing w:after="0" w:line="480" w:lineRule="auto"/>
        <w:ind w:left="120"/>
        <w:rPr>
          <w:lang w:val="ru-RU"/>
        </w:rPr>
      </w:pPr>
    </w:p>
    <w:p w:rsidR="00657223" w:rsidRPr="00E1028D" w:rsidRDefault="00657223">
      <w:pPr>
        <w:spacing w:after="0"/>
        <w:ind w:left="120"/>
        <w:rPr>
          <w:lang w:val="ru-RU"/>
        </w:rPr>
      </w:pPr>
    </w:p>
    <w:p w:rsidR="00657223" w:rsidRPr="00E1028D" w:rsidRDefault="004931A6">
      <w:pPr>
        <w:spacing w:after="0" w:line="480" w:lineRule="auto"/>
        <w:ind w:left="120"/>
        <w:rPr>
          <w:lang w:val="ru-RU"/>
        </w:rPr>
      </w:pPr>
      <w:r w:rsidRPr="00E1028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57223" w:rsidRPr="00E1028D" w:rsidRDefault="00657223">
      <w:pPr>
        <w:spacing w:after="0" w:line="480" w:lineRule="auto"/>
        <w:ind w:left="120"/>
        <w:rPr>
          <w:lang w:val="ru-RU"/>
        </w:rPr>
      </w:pPr>
    </w:p>
    <w:p w:rsidR="00657223" w:rsidRPr="00E1028D" w:rsidRDefault="00657223">
      <w:pPr>
        <w:rPr>
          <w:lang w:val="ru-RU"/>
        </w:rPr>
        <w:sectPr w:rsidR="00657223" w:rsidRPr="00E1028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4931A6" w:rsidRPr="00E1028D" w:rsidRDefault="004931A6">
      <w:pPr>
        <w:rPr>
          <w:lang w:val="ru-RU"/>
        </w:rPr>
      </w:pPr>
    </w:p>
    <w:sectPr w:rsidR="004931A6" w:rsidRPr="00E1028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223"/>
    <w:rsid w:val="003D11F1"/>
    <w:rsid w:val="004931A6"/>
    <w:rsid w:val="00657223"/>
    <w:rsid w:val="008027CC"/>
    <w:rsid w:val="00A50D6F"/>
    <w:rsid w:val="00E1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69261A-5A5E-4A07-A66C-772A91A7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17602</Words>
  <Characters>100336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2025-09-29T05:40:00Z</dcterms:created>
  <dcterms:modified xsi:type="dcterms:W3CDTF">2026-06-11T05:41:00Z</dcterms:modified>
</cp:coreProperties>
</file>